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E97" w:rsidRPr="004C0E97" w:rsidRDefault="004C0E97" w:rsidP="004C0E97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20"/>
          <w:szCs w:val="20"/>
        </w:rPr>
      </w:pPr>
      <w:r w:rsidRPr="004C0E97">
        <w:rPr>
          <w:rFonts w:ascii="GHEA Grapalat" w:hAnsi="GHEA Grapalat"/>
          <w:sz w:val="20"/>
          <w:szCs w:val="20"/>
        </w:rPr>
        <w:t xml:space="preserve">ОБЪЯВЛЕНИЕ </w:t>
      </w:r>
      <w:r w:rsidRPr="004C0E97">
        <w:rPr>
          <w:rFonts w:ascii="GHEA Grapalat" w:hAnsi="GHEA Grapalat"/>
          <w:sz w:val="20"/>
          <w:szCs w:val="20"/>
        </w:rPr>
        <w:br/>
        <w:t>об объявлении процедуры закупки несостоявшейся</w:t>
      </w:r>
    </w:p>
    <w:p w:rsidR="004C0E97" w:rsidRPr="004C0E97" w:rsidRDefault="004C0E97" w:rsidP="004C0E97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20"/>
          <w:szCs w:val="20"/>
        </w:rPr>
      </w:pPr>
      <w:r w:rsidRPr="004C0E97">
        <w:rPr>
          <w:rFonts w:ascii="GHEA Grapalat" w:hAnsi="GHEA Grapalat"/>
          <w:sz w:val="20"/>
          <w:szCs w:val="20"/>
        </w:rPr>
        <w:t>Код процедуры АММАПК-GHAPDZB-21/10</w:t>
      </w:r>
    </w:p>
    <w:p w:rsidR="004C0E97" w:rsidRPr="004C0E97" w:rsidRDefault="004C0E97" w:rsidP="004C0E97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20"/>
          <w:szCs w:val="20"/>
        </w:rPr>
      </w:pPr>
      <w:r w:rsidRPr="004C0E97">
        <w:rPr>
          <w:rFonts w:ascii="GHEA Grapalat" w:hAnsi="GHEA Grapalat"/>
          <w:sz w:val="20"/>
          <w:szCs w:val="20"/>
        </w:rPr>
        <w:t>«Центр охраны здоровья матери и ребенка Артика» ЗАО ниже представляет информацию об объявлении несостоявшейся процедуры закупки под кодом АММАПК-GHAPDZB-21/10 организованной с целью приобретения Покупка лекарств и медикаментов для своих нужд: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9"/>
        <w:gridCol w:w="1818"/>
        <w:gridCol w:w="2099"/>
        <w:gridCol w:w="2522"/>
        <w:gridCol w:w="2267"/>
      </w:tblGrid>
      <w:tr w:rsidR="004C0E97" w:rsidRPr="004C0E97" w:rsidTr="004C0E97">
        <w:trPr>
          <w:trHeight w:val="1395"/>
        </w:trPr>
        <w:tc>
          <w:tcPr>
            <w:tcW w:w="73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C0E97">
              <w:rPr>
                <w:rFonts w:ascii="GHEA Grapalat" w:hAnsi="GHEA Grapalat"/>
                <w:b/>
                <w:bCs/>
                <w:sz w:val="20"/>
                <w:szCs w:val="20"/>
              </w:rPr>
              <w:t>Номер лота</w:t>
            </w:r>
          </w:p>
        </w:tc>
        <w:tc>
          <w:tcPr>
            <w:tcW w:w="210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C0E97">
              <w:rPr>
                <w:rFonts w:ascii="GHEA Grapalat" w:hAnsi="GHEA Grapalat"/>
                <w:b/>
                <w:b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2658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C0E97">
              <w:rPr>
                <w:rFonts w:ascii="GHEA Grapalat" w:hAnsi="GHEA Grapalat"/>
                <w:b/>
                <w:bCs/>
                <w:sz w:val="20"/>
                <w:szCs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608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C0E97">
              <w:rPr>
                <w:rFonts w:ascii="GHEA Grapalat" w:hAnsi="GHEA Grapalat"/>
                <w:b/>
                <w:bCs/>
                <w:sz w:val="20"/>
                <w:szCs w:val="20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2579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C0E97">
              <w:rPr>
                <w:rFonts w:ascii="GHEA Grapalat" w:hAnsi="GHEA Grapalat"/>
                <w:b/>
                <w:bCs/>
                <w:sz w:val="20"/>
                <w:szCs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C0E97" w:rsidRPr="004C0E97" w:rsidTr="004C0E97">
        <w:trPr>
          <w:trHeight w:val="525"/>
        </w:trPr>
        <w:tc>
          <w:tcPr>
            <w:tcW w:w="10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24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Мезим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форте 3500 АМ таблетка</w:t>
            </w:r>
          </w:p>
        </w:tc>
        <w:tc>
          <w:tcPr>
            <w:tcW w:w="30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Натали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Фарм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ООО,</w:t>
            </w:r>
          </w:p>
        </w:tc>
        <w:tc>
          <w:tcPr>
            <w:tcW w:w="39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1-го пункта</w:t>
            </w:r>
          </w:p>
        </w:tc>
        <w:tc>
          <w:tcPr>
            <w:tcW w:w="2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Ни одно из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предложений не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подходит для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приглашения</w:t>
            </w:r>
          </w:p>
        </w:tc>
      </w:tr>
      <w:tr w:rsidR="004C0E97" w:rsidRPr="004C0E97" w:rsidTr="004C0E97">
        <w:trPr>
          <w:trHeight w:val="525"/>
        </w:trPr>
        <w:tc>
          <w:tcPr>
            <w:tcW w:w="10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24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Ганглефен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15 мг / мл, флакон 2 мл</w:t>
            </w:r>
          </w:p>
        </w:tc>
        <w:tc>
          <w:tcPr>
            <w:tcW w:w="30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Дезсервис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, Натали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Фарм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ООО,</w:t>
            </w:r>
          </w:p>
        </w:tc>
        <w:tc>
          <w:tcPr>
            <w:tcW w:w="39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1-го пункта</w:t>
            </w:r>
          </w:p>
        </w:tc>
        <w:tc>
          <w:tcPr>
            <w:tcW w:w="2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Ни одно из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предложений не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подходит для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приглашения</w:t>
            </w:r>
          </w:p>
        </w:tc>
      </w:tr>
      <w:tr w:rsidR="004C0E97" w:rsidRPr="004C0E97" w:rsidTr="004C0E97">
        <w:trPr>
          <w:trHeight w:val="1065"/>
        </w:trPr>
        <w:tc>
          <w:tcPr>
            <w:tcW w:w="10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24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Гидроксид железа (III)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полимальтозный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комплекс 50 мг / мл, 2 мл</w:t>
            </w:r>
          </w:p>
        </w:tc>
        <w:tc>
          <w:tcPr>
            <w:tcW w:w="30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Дезсервис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, Натали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Фарм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ООО,</w:t>
            </w:r>
          </w:p>
        </w:tc>
        <w:tc>
          <w:tcPr>
            <w:tcW w:w="39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1-го пункта</w:t>
            </w:r>
          </w:p>
        </w:tc>
        <w:tc>
          <w:tcPr>
            <w:tcW w:w="2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Ни одно из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предложений не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подходит для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приглашения</w:t>
            </w:r>
          </w:p>
        </w:tc>
      </w:tr>
      <w:tr w:rsidR="004C0E97" w:rsidRPr="004C0E97" w:rsidTr="004C0E97">
        <w:trPr>
          <w:trHeight w:val="1065"/>
        </w:trPr>
        <w:tc>
          <w:tcPr>
            <w:tcW w:w="10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24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Сульфат железа + аскорбиновая кислота 320 мг / таблетка 60 мг</w:t>
            </w:r>
          </w:p>
        </w:tc>
        <w:tc>
          <w:tcPr>
            <w:tcW w:w="30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Дезсервис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, Натали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Фарм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ООО,</w:t>
            </w:r>
          </w:p>
        </w:tc>
        <w:tc>
          <w:tcPr>
            <w:tcW w:w="39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1-го пункта</w:t>
            </w:r>
          </w:p>
        </w:tc>
        <w:tc>
          <w:tcPr>
            <w:tcW w:w="2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Ни одно из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предложений не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подходит для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приглашения</w:t>
            </w:r>
          </w:p>
        </w:tc>
      </w:tr>
      <w:tr w:rsidR="004C0E97" w:rsidRPr="004C0E97" w:rsidTr="004C0E97">
        <w:trPr>
          <w:trHeight w:val="525"/>
        </w:trPr>
        <w:tc>
          <w:tcPr>
            <w:tcW w:w="10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24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Индометацин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воск 100 мг</w:t>
            </w:r>
          </w:p>
        </w:tc>
        <w:tc>
          <w:tcPr>
            <w:tcW w:w="30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Дезсервис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, Натали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Фарм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ООО,</w:t>
            </w:r>
          </w:p>
        </w:tc>
        <w:tc>
          <w:tcPr>
            <w:tcW w:w="39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1-го пункта</w:t>
            </w:r>
          </w:p>
        </w:tc>
        <w:tc>
          <w:tcPr>
            <w:tcW w:w="2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Ни одно из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предложений не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подходит для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приглашения</w:t>
            </w:r>
          </w:p>
        </w:tc>
      </w:tr>
      <w:tr w:rsidR="004C0E97" w:rsidRPr="004C0E97" w:rsidTr="004C0E97">
        <w:trPr>
          <w:trHeight w:val="525"/>
        </w:trPr>
        <w:tc>
          <w:tcPr>
            <w:tcW w:w="10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24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Глюкоза 10% 100,0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уп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30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Дезсервис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, ЗАО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Арфармациа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>,</w:t>
            </w:r>
          </w:p>
        </w:tc>
        <w:tc>
          <w:tcPr>
            <w:tcW w:w="39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1-го пункта</w:t>
            </w:r>
          </w:p>
        </w:tc>
        <w:tc>
          <w:tcPr>
            <w:tcW w:w="2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Ни одно из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предложений не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подходит для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приглашения</w:t>
            </w:r>
          </w:p>
        </w:tc>
      </w:tr>
      <w:tr w:rsidR="004C0E97" w:rsidRPr="004C0E97" w:rsidTr="004C0E97">
        <w:trPr>
          <w:trHeight w:val="795"/>
        </w:trPr>
        <w:tc>
          <w:tcPr>
            <w:tcW w:w="10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24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Аскорбиновая кислота 5% 2,0 флакон</w:t>
            </w:r>
          </w:p>
        </w:tc>
        <w:tc>
          <w:tcPr>
            <w:tcW w:w="30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Натали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Фарм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ООО,</w:t>
            </w:r>
          </w:p>
        </w:tc>
        <w:tc>
          <w:tcPr>
            <w:tcW w:w="39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1-го пункта</w:t>
            </w:r>
          </w:p>
        </w:tc>
        <w:tc>
          <w:tcPr>
            <w:tcW w:w="2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Ни одно из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предложений не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подходит для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приглашения</w:t>
            </w:r>
          </w:p>
        </w:tc>
      </w:tr>
      <w:tr w:rsidR="004C0E97" w:rsidRPr="004C0E97" w:rsidTr="004C0E97">
        <w:trPr>
          <w:trHeight w:val="525"/>
        </w:trPr>
        <w:tc>
          <w:tcPr>
            <w:tcW w:w="10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24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Парацетамол 500 мг таблетка</w:t>
            </w:r>
          </w:p>
        </w:tc>
        <w:tc>
          <w:tcPr>
            <w:tcW w:w="30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Натали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Фарм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ООО,</w:t>
            </w:r>
          </w:p>
        </w:tc>
        <w:tc>
          <w:tcPr>
            <w:tcW w:w="39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1-го пункта</w:t>
            </w:r>
          </w:p>
        </w:tc>
        <w:tc>
          <w:tcPr>
            <w:tcW w:w="2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Ни одно из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предложений не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подходит для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приглашения</w:t>
            </w:r>
          </w:p>
        </w:tc>
      </w:tr>
      <w:tr w:rsidR="004C0E97" w:rsidRPr="004C0E97" w:rsidTr="004C0E97">
        <w:trPr>
          <w:trHeight w:val="795"/>
        </w:trPr>
        <w:tc>
          <w:tcPr>
            <w:tcW w:w="10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29</w:t>
            </w:r>
          </w:p>
        </w:tc>
        <w:tc>
          <w:tcPr>
            <w:tcW w:w="24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Кетамин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500 мг 10 мл во флаконе</w:t>
            </w:r>
          </w:p>
        </w:tc>
        <w:tc>
          <w:tcPr>
            <w:tcW w:w="30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39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br/>
              <w:t xml:space="preserve">3-го пункта </w:t>
            </w:r>
          </w:p>
        </w:tc>
        <w:tc>
          <w:tcPr>
            <w:tcW w:w="2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Не было подано ни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одной заявки</w:t>
            </w:r>
          </w:p>
        </w:tc>
      </w:tr>
      <w:tr w:rsidR="004C0E97" w:rsidRPr="004C0E97" w:rsidTr="004C0E97">
        <w:trPr>
          <w:trHeight w:val="525"/>
        </w:trPr>
        <w:tc>
          <w:tcPr>
            <w:tcW w:w="10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lastRenderedPageBreak/>
              <w:t>33</w:t>
            </w:r>
          </w:p>
        </w:tc>
        <w:tc>
          <w:tcPr>
            <w:tcW w:w="24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Мизопростол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200 мг таблетка</w:t>
            </w:r>
          </w:p>
        </w:tc>
        <w:tc>
          <w:tcPr>
            <w:tcW w:w="30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Дезсервис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, Натали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Фарм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ООО,</w:t>
            </w:r>
          </w:p>
        </w:tc>
        <w:tc>
          <w:tcPr>
            <w:tcW w:w="39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1-го пункта</w:t>
            </w:r>
          </w:p>
        </w:tc>
        <w:tc>
          <w:tcPr>
            <w:tcW w:w="2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Ни одно из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предложений не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подходит для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приглашения</w:t>
            </w:r>
          </w:p>
        </w:tc>
      </w:tr>
      <w:tr w:rsidR="004C0E97" w:rsidRPr="004C0E97" w:rsidTr="004C0E97">
        <w:trPr>
          <w:trHeight w:val="1065"/>
        </w:trPr>
        <w:tc>
          <w:tcPr>
            <w:tcW w:w="10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24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Аминофиллин / Эуфиллин / 2,4% 5,0 флакон</w:t>
            </w:r>
          </w:p>
        </w:tc>
        <w:tc>
          <w:tcPr>
            <w:tcW w:w="30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Дезсервис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, Натали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Фарм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ООО, ООО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ДжиАрДжи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, ЗАО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Арфармациа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>,</w:t>
            </w:r>
          </w:p>
        </w:tc>
        <w:tc>
          <w:tcPr>
            <w:tcW w:w="39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1-го пункта</w:t>
            </w:r>
          </w:p>
        </w:tc>
        <w:tc>
          <w:tcPr>
            <w:tcW w:w="2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Ни одно из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предложений не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подходит для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приглашения</w:t>
            </w:r>
          </w:p>
        </w:tc>
      </w:tr>
      <w:tr w:rsidR="004C0E97" w:rsidRPr="004C0E97" w:rsidTr="004C0E97">
        <w:trPr>
          <w:trHeight w:val="1320"/>
        </w:trPr>
        <w:tc>
          <w:tcPr>
            <w:tcW w:w="10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38</w:t>
            </w:r>
          </w:p>
        </w:tc>
        <w:tc>
          <w:tcPr>
            <w:tcW w:w="24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Система с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инфузионным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фильтром</w:t>
            </w:r>
          </w:p>
        </w:tc>
        <w:tc>
          <w:tcPr>
            <w:tcW w:w="30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ООО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Дезсервис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, «ЭФ БИ ЕЙ» ООО, «Левон ев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Ламара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дегатун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» ООО, Натали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Фарм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ООО, «ЛЕЙКО» ООО,</w:t>
            </w:r>
          </w:p>
        </w:tc>
        <w:tc>
          <w:tcPr>
            <w:tcW w:w="39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1-го пункта</w:t>
            </w:r>
          </w:p>
        </w:tc>
        <w:tc>
          <w:tcPr>
            <w:tcW w:w="2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Ни одно из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предложений не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подходит для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приглашения</w:t>
            </w:r>
          </w:p>
        </w:tc>
      </w:tr>
      <w:tr w:rsidR="004C0E97" w:rsidRPr="004C0E97" w:rsidTr="004C0E97">
        <w:trPr>
          <w:trHeight w:val="525"/>
        </w:trPr>
        <w:tc>
          <w:tcPr>
            <w:tcW w:w="109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43</w:t>
            </w:r>
          </w:p>
        </w:tc>
        <w:tc>
          <w:tcPr>
            <w:tcW w:w="2465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Катетер н / д. 26 г</w:t>
            </w:r>
          </w:p>
        </w:tc>
        <w:tc>
          <w:tcPr>
            <w:tcW w:w="301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«ЭФ БИ ЕЙ» ООО, «Левон ев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Ламара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C0E97">
              <w:rPr>
                <w:rFonts w:ascii="GHEA Grapalat" w:hAnsi="GHEA Grapalat"/>
                <w:sz w:val="20"/>
                <w:szCs w:val="20"/>
              </w:rPr>
              <w:t>дегатун</w:t>
            </w:r>
            <w:proofErr w:type="spellEnd"/>
            <w:r w:rsidRPr="004C0E97">
              <w:rPr>
                <w:rFonts w:ascii="GHEA Grapalat" w:hAnsi="GHEA Grapalat"/>
                <w:sz w:val="20"/>
                <w:szCs w:val="20"/>
              </w:rPr>
              <w:t>» ООО,</w:t>
            </w:r>
          </w:p>
        </w:tc>
        <w:tc>
          <w:tcPr>
            <w:tcW w:w="396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 xml:space="preserve">1-го пункта </w:t>
            </w:r>
          </w:p>
        </w:tc>
        <w:tc>
          <w:tcPr>
            <w:tcW w:w="2939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4C0E97" w:rsidRPr="004C0E97" w:rsidRDefault="004C0E97" w:rsidP="004C0E97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4C0E97">
              <w:rPr>
                <w:rFonts w:ascii="GHEA Grapalat" w:hAnsi="GHEA Grapalat"/>
                <w:sz w:val="20"/>
                <w:szCs w:val="20"/>
              </w:rPr>
              <w:t>Ни одно из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предложений не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подходит для</w:t>
            </w:r>
            <w:r w:rsidRPr="004C0E97">
              <w:rPr>
                <w:rFonts w:ascii="GHEA Grapalat" w:hAnsi="GHEA Grapalat"/>
                <w:sz w:val="20"/>
                <w:szCs w:val="20"/>
              </w:rPr>
              <w:br/>
              <w:t>приглашения</w:t>
            </w:r>
          </w:p>
        </w:tc>
      </w:tr>
    </w:tbl>
    <w:p w:rsidR="004C0E97" w:rsidRPr="004C0E97" w:rsidRDefault="004C0E97" w:rsidP="004C0E97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20"/>
          <w:szCs w:val="20"/>
        </w:rPr>
      </w:pPr>
      <w:r w:rsidRPr="004C0E97">
        <w:rPr>
          <w:rFonts w:ascii="GHEA Grapalat" w:hAnsi="GHEA Grapalat"/>
          <w:sz w:val="20"/>
          <w:szCs w:val="20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4C0E97" w:rsidRPr="004C0E97" w:rsidRDefault="004C0E97" w:rsidP="004C0E97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4C0E97">
        <w:rPr>
          <w:rFonts w:ascii="GHEA Grapalat" w:hAnsi="GHEA Grapalat"/>
          <w:sz w:val="20"/>
          <w:szCs w:val="20"/>
        </w:rPr>
        <w:t>закупок под кодом АММАПК-GHAPDZB-21/10</w:t>
      </w:r>
    </w:p>
    <w:p w:rsidR="004C0E97" w:rsidRPr="004C0E97" w:rsidRDefault="004C0E97" w:rsidP="004C0E97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4C0E97">
        <w:rPr>
          <w:rFonts w:ascii="GHEA Grapalat" w:hAnsi="GHEA Grapalat"/>
          <w:sz w:val="20"/>
          <w:szCs w:val="20"/>
        </w:rPr>
        <w:t>Телефон: 37410244974</w:t>
      </w:r>
    </w:p>
    <w:p w:rsidR="004C0E97" w:rsidRPr="004C0E97" w:rsidRDefault="004C0E97" w:rsidP="004C0E97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4C0E97">
        <w:rPr>
          <w:rFonts w:ascii="GHEA Grapalat" w:hAnsi="GHEA Grapalat"/>
          <w:sz w:val="20"/>
          <w:szCs w:val="20"/>
        </w:rPr>
        <w:t>Электронная почта: protender.itender@gmail.com</w:t>
      </w:r>
    </w:p>
    <w:p w:rsidR="004C0E97" w:rsidRPr="004C0E97" w:rsidRDefault="004C0E97" w:rsidP="004C0E97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4C0E97">
        <w:rPr>
          <w:rFonts w:ascii="GHEA Grapalat" w:hAnsi="GHEA Grapalat"/>
          <w:sz w:val="20"/>
          <w:szCs w:val="20"/>
        </w:rPr>
        <w:t>Заказчик: «Центр охраны здоровья матери и ребенка Артика» ЗАО</w:t>
      </w:r>
    </w:p>
    <w:p w:rsidR="005D0B21" w:rsidRPr="004C0E97" w:rsidRDefault="001E189A" w:rsidP="004C0E97">
      <w:pPr>
        <w:spacing w:after="0" w:line="0" w:lineRule="atLeast"/>
        <w:rPr>
          <w:rFonts w:ascii="GHEA Grapalat" w:hAnsi="GHEA Grapalat"/>
          <w:sz w:val="20"/>
          <w:szCs w:val="20"/>
        </w:rPr>
      </w:pPr>
      <w:bookmarkStart w:id="0" w:name="_GoBack"/>
      <w:r>
        <w:rPr>
          <w:rFonts w:ascii="GHEA Grapalat" w:hAnsi="GHEA Grapalat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71BADE19-355A-4A07-8098-D4ACAF137604}" provid="{00000000-0000-0000-0000-000000000000}" issignatureline="t"/>
          </v:shape>
        </w:pict>
      </w:r>
      <w:bookmarkEnd w:id="0"/>
    </w:p>
    <w:sectPr w:rsidR="005D0B21" w:rsidRPr="004C0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27"/>
    <w:rsid w:val="00066EB0"/>
    <w:rsid w:val="00172727"/>
    <w:rsid w:val="001E189A"/>
    <w:rsid w:val="002161A2"/>
    <w:rsid w:val="002C31AA"/>
    <w:rsid w:val="002D4507"/>
    <w:rsid w:val="003B12B9"/>
    <w:rsid w:val="004B3801"/>
    <w:rsid w:val="004C0E97"/>
    <w:rsid w:val="005D0B21"/>
    <w:rsid w:val="006A36CC"/>
    <w:rsid w:val="006C7B5F"/>
    <w:rsid w:val="006E7315"/>
    <w:rsid w:val="0082109C"/>
    <w:rsid w:val="008E412E"/>
    <w:rsid w:val="00BC26E3"/>
    <w:rsid w:val="00C75278"/>
    <w:rsid w:val="00D07452"/>
    <w:rsid w:val="00D85EA3"/>
    <w:rsid w:val="00E24CAC"/>
    <w:rsid w:val="00E77BE5"/>
    <w:rsid w:val="00FB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B38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B38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B3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B38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B38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B3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594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2945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393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581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l0MhtODJ0JZxS1GxSo7gAcXzvq8=</DigestValue>
    </Reference>
    <Reference URI="#idOfficeObject" Type="http://www.w3.org/2000/09/xmldsig#Object">
      <DigestMethod Algorithm="http://www.w3.org/2000/09/xmldsig#sha1"/>
      <DigestValue>14YuIfZATWRTscUr1tuFuAR9YWU=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PybKx6Hh8tkVjBT/tavp2+n8ZLk=</DigestValue>
    </Reference>
    <Reference URI="#idValidSigLnImg" Type="http://www.w3.org/2000/09/xmldsig#Object">
      <DigestMethod Algorithm="http://www.w3.org/2000/09/xmldsig#sha1"/>
      <DigestValue>qtoFisiKsU6DmeVwKlTQe9ujmE8=</DigestValue>
    </Reference>
    <Reference URI="#idInvalidSigLnImg" Type="http://www.w3.org/2000/09/xmldsig#Object">
      <DigestMethod Algorithm="http://www.w3.org/2000/09/xmldsig#sha1"/>
      <DigestValue>Q833mH7a0S4Jszy3CgS0+ii325Y=</DigestValue>
    </Reference>
  </SignedInfo>
  <SignatureValue>L5s71uoRx9etNGLLZBnvBRaJ9jo546SYCETDpFdMkJi5qMA+ZDc/TQH6q552OMVsiBZu1uRZjaSZ
9p2zUZjvp1S6bnDaPpLbLAT8e5tGxfTadjckwMIVHiWQEYu6UkKheRfKaqisnTm10yCScKNcPP6v
irbz3Ra+oLMstdrRGEcEYV0gOg2NRgrpswN4GawE6Z8Sf5YfFwrDcY1jO5ibPz38cMOYmekunOj0
2kXDrYoGQDBSUe9uqSxMhUCF2DNlBtG0tJ33bWK7ZLUayNm6uDWhOl5ah7p9fysj3MVELilbxK29
Cpf1VvW7l+wG0qAD8dInL1tzV4+qE4JifMi8zg==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GFShYqhe42WAjo8ZPwfVJb5b6U0=</DigestValue>
      </Reference>
      <Reference URI="/word/stylesWithEffects.xml?ContentType=application/vnd.ms-word.stylesWithEffects+xml">
        <DigestMethod Algorithm="http://www.w3.org/2000/09/xmldsig#sha1"/>
        <DigestValue>0QqPRjE8BwJA2p0Vwj/248Poh8k=</DigestValue>
      </Reference>
      <Reference URI="/word/webSettings.xml?ContentType=application/vnd.openxmlformats-officedocument.wordprocessingml.webSettings+xml">
        <DigestMethod Algorithm="http://www.w3.org/2000/09/xmldsig#sha1"/>
        <DigestValue>8m/KUrnCImX+FSLMOiJzYjnTu38=</DigestValue>
      </Reference>
      <Reference URI="/word/settings.xml?ContentType=application/vnd.openxmlformats-officedocument.wordprocessingml.settings+xml">
        <DigestMethod Algorithm="http://www.w3.org/2000/09/xmldsig#sha1"/>
        <DigestValue>S1y8Tv1YQ2Sdf2z8MZiMPT3gj/I=</DigestValue>
      </Reference>
      <Reference URI="/word/theme/theme1.xml?ContentType=application/vnd.openxmlformats-officedocument.theme+xml">
        <DigestMethod Algorithm="http://www.w3.org/2000/09/xmldsig#sha1"/>
        <DigestValue>5MyaJTn6ysWQYYYgMkPkAUj9oXU=</DigestValue>
      </Reference>
      <Reference URI="/word/media/image1.emf?ContentType=image/x-emf">
        <DigestMethod Algorithm="http://www.w3.org/2000/09/xmldsig#sha1"/>
        <DigestValue>qUEA9tx3w2oFIcCjQYgip808o9w=</DigestValue>
      </Reference>
      <Reference URI="/word/document.xml?ContentType=application/vnd.openxmlformats-officedocument.wordprocessingml.document.main+xml">
        <DigestMethod Algorithm="http://www.w3.org/2000/09/xmldsig#sha1"/>
        <DigestValue>JMcw/fYoO6W4dDi77mcxrzD2+hQ=</DigestValue>
      </Reference>
      <Reference URI="/word/fontTable.xml?ContentType=application/vnd.openxmlformats-officedocument.wordprocessingml.fontTable+xml">
        <DigestMethod Algorithm="http://www.w3.org/2000/09/xmldsig#sha1"/>
        <DigestValue>IbHW3oGddXGJS+QLRCYyei8B0ZU=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2021-10-25T07:23:29Z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{71BADE19-355A-4A07-8098-D4ACAF137604}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2021-10-25T07:23:29Z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B84dJowALq6JDiQNU04AQAAAIyJSDjwjkk4oApfBpA1TTgBAAAAjIlIOKSJSDjAHY8IwB2PCLyaMAAdgR84VAZNOAEAAACMiUg4yJowAECRjnX0q4p1z6uKdciaMABkAQAAAAAAAAAAAADZbk912W5PdWB3dgAACAAAAAIAAAAAAADwmjAAXpRPdQAAAAAAAAAAIJwwAAYAAAAUnDAABgAAAAAAAAAAAAAAFJwwACibMADTk091AAAAAAACAAAAADAABgAAABScMAAGAAAAcFlTdQAAAAAAAAAAFJwwAAYAAADwT4sBVJswABKTT3UAAAAAAAIAABScMA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BqkPBmTIPPPxSz/v///40WZYOoGWWDoCcPmwAAAAAAAAAAAQAAAHDhR4OgJw+bNhoAAAAAQncAAAAA/HAwAIBwMACGhUZ3gLVACnBuMABYr6oHeLVAClAMITgiAIoBAAAAAAAAAAD+hUZ3QgBBADkALgACAAAAAAAAAAAAAAAAAAAAAAAAAAgAAAAAAAAAvgAAAAgACgBohkZ3IHEwAAAAAABDADoAXABVAHMAZQByAHMAAABVAHMAZQByAFwAQQBwAHAARABhAHQAYQBcAEwAbwBjAGEAbABcAE0AaQBjAHIAbwBzAG8AZgB0AFwAVwBpAAAAZABvAHcAcwBcAFQAZQBtAHAAbwByAGEAcgB5ACAASQBuAHQAZQByAG4AZQB0ACAARgBpAGwAHG8wAENRi3V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wOBioMADMAAAAACSSAHypMAAAAAAAYKgwAEASMDgYqDAAACSSAAEAAAAAJJIAAQAAAFwSMDgBAgAAZKkwACBGdgBcqTAAACSSAAyoMABAkY519KuKdc+rinUMqDAAZAEAAAAAAAAAAAAA2W5PddluT3VYdnYAAAgAAAACAAAAAAAANKgwAF6UT3UAAAAAAAAAAGapMAAHAAAAWKkwAAcAAAAAAAAAAAAAAFipMABsqDAA05NPdQAAAAAAAgAAAAAwAAcAAABYqTAABwAAAHBZU3UAAAAAAAAAAFipMAAHAAAA8E+LAZioMAASk091AAAAAAACAABYqTA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BqkPBmTIPPPxSz/v///40WZYOoGWWDoCcPmwAAAAAAAAAAAQAAAHDhR4OgJw+bNhoAAAAAjnX0q4p1z6uKdZiqMABkAQAAAAAAAAAAAADZbk912W5PdZ1pGjgAAAAAgBZMALyCdgAAALoHnWkaOAAAAACAFUwA8E+LAQDiuwa8qjAAFFwaOAC0FAD8AQAA+KowAA1bGjj8AQAAAAAAANluT3XZbk91/AEAAAAIAAAAAgAAAAAAABCrMABelE91AAAAAAAAAABCrDAABwAAADSsMAAHAAAAAAAAAAAAAAA0rDAASKswANOTT3UAAAAAAAIAAAAAMAAHAAAANKwwAAcAAABwWVN1AAAAAAAAAAA0rDAABwAAAPBPiwF0qzAAEpNPdQAAAAAAAgAANKww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fOHSaMAC6uiQ4kDVNOAEAAACMiUg48I5JOKAKXwaQNU04AQAAAIyJSDikiUg4wB2PCMAdjwi8mjAAHYEfOFQGTTgBAAAAjIlIOMiaMABAkY519KuKdc+rinXImjAAZAEAAAAAAAAAAAAA2W5PddluT3Vgd3YAAAgAAAACAAAAAAAA8JowAF6UT3UAAAAAAAAAACCcMAAGAAAAFJwwAAYAAAAAAAAAAAAAABScMAAomzAA05NPdQAAAAAAAgAAAAAwAAYAAAAUnDAABgAAAHBZU3UAAAAAAAAAABScMAAGAAAA8E+LAVSbMAASk091AAAAAAACAAAUnDA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apDwZkyDzz8Us/7///+NFmWDqBllg6AnD5sAAAAAAAAAAAEAAABw4UeDoCcPmzYaAAAAAEJ3AAAAAPxwMACAcDAAhoVGd4hwrQdwbjAAMLmqB4BwrQd/DCHCIgCKAQAAAAAAAAAA/oVGd0IAQQA5AC4AAgAAAAAAAAAAAAAAAAAAAAAAAAAIAAAAAAAAAL4AAAAIAAoAaIZGdyBxMAAAAAAAQwA6AFwAVQBzAGUAcgBzAAAAVQBzAGUAcgBcAEEAcABwAEQAYQB0AGEAXABMAG8AYwBhAGwAXABNAGkAYwByAG8AcwBvAGYAdABcAFcAaQAAAGQAbwB3AHMAXABUAGUAbQBwAG8AcgBhAHIAeQAgAEkAbgB0AGUAcgBuAGUAdAAgAEYAaQBsABxvMABDUYt1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User</cp:lastModifiedBy>
  <cp:revision>21</cp:revision>
  <dcterms:created xsi:type="dcterms:W3CDTF">2019-08-13T14:06:00Z</dcterms:created>
  <dcterms:modified xsi:type="dcterms:W3CDTF">2021-10-25T07:13:00Z</dcterms:modified>
</cp:coreProperties>
</file>